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D40F" w14:textId="3A80AF3E" w:rsidR="006C5767" w:rsidRDefault="00655642" w:rsidP="00655642">
      <w:pPr>
        <w:jc w:val="center"/>
      </w:pPr>
      <w:r>
        <w:t>DRAFT REMARKS</w:t>
      </w:r>
    </w:p>
    <w:p w14:paraId="3930C532" w14:textId="3FCACE8E" w:rsidR="00655642" w:rsidRDefault="00655642" w:rsidP="00655642">
      <w:pPr>
        <w:jc w:val="center"/>
      </w:pPr>
      <w:r>
        <w:t>SBSTTA CHAIR</w:t>
      </w:r>
    </w:p>
    <w:p w14:paraId="6CAB9A16" w14:textId="77777777" w:rsidR="00655642" w:rsidRDefault="00655642" w:rsidP="00655642">
      <w:pPr>
        <w:jc w:val="center"/>
      </w:pPr>
      <w:r>
        <w:t>SBSTTA 25 reception</w:t>
      </w:r>
    </w:p>
    <w:p w14:paraId="4CDD6BDF" w14:textId="0A3EBC7E" w:rsidR="00655642" w:rsidRDefault="00CE71A7" w:rsidP="00655642">
      <w:pPr>
        <w:jc w:val="center"/>
      </w:pPr>
      <w:r>
        <w:t xml:space="preserve">15 </w:t>
      </w:r>
      <w:r w:rsidR="00655642">
        <w:t>October 2023</w:t>
      </w:r>
    </w:p>
    <w:p w14:paraId="0289F5BD" w14:textId="77777777" w:rsidR="00655642" w:rsidRDefault="00655642"/>
    <w:p w14:paraId="0AFFB3A9" w14:textId="6CCE160D" w:rsidR="00655642" w:rsidRDefault="00655642">
      <w:r>
        <w:t>Distinguished Delegates</w:t>
      </w:r>
      <w:r w:rsidR="00CE71A7">
        <w:t>,</w:t>
      </w:r>
    </w:p>
    <w:p w14:paraId="5A0D134C" w14:textId="77777777" w:rsidR="00655642" w:rsidRDefault="00655642"/>
    <w:p w14:paraId="14F7596F" w14:textId="252EF4F7" w:rsidR="00655642" w:rsidRDefault="00655642">
      <w:r>
        <w:t>We have ha</w:t>
      </w:r>
      <w:r w:rsidR="004422AB">
        <w:t>d</w:t>
      </w:r>
      <w:r>
        <w:t xml:space="preserve"> a fruitful day today and made significant progress with our extensive </w:t>
      </w:r>
      <w:proofErr w:type="spellStart"/>
      <w:r>
        <w:t>programme</w:t>
      </w:r>
      <w:proofErr w:type="spellEnd"/>
      <w:r>
        <w:t xml:space="preserve"> of work.</w:t>
      </w:r>
    </w:p>
    <w:p w14:paraId="42E5E739" w14:textId="675B8015" w:rsidR="00655642" w:rsidRDefault="00655642">
      <w:r>
        <w:t>I am happy that we can take a little time now to relax and informally engage</w:t>
      </w:r>
      <w:r w:rsidR="00BF37F9">
        <w:t xml:space="preserve"> with</w:t>
      </w:r>
      <w:r>
        <w:t xml:space="preserve"> each other.</w:t>
      </w:r>
    </w:p>
    <w:p w14:paraId="787DA4E9" w14:textId="44477A78" w:rsidR="00655642" w:rsidRDefault="00655642">
      <w:r>
        <w:t xml:space="preserve">I would like to extend my sincere appreciation on </w:t>
      </w:r>
      <w:proofErr w:type="gramStart"/>
      <w:r>
        <w:t>your behalf</w:t>
      </w:r>
      <w:proofErr w:type="gramEnd"/>
      <w:r>
        <w:t xml:space="preserve"> to UNEP and the Secretariat for hosting this reception for us.</w:t>
      </w:r>
    </w:p>
    <w:p w14:paraId="6E59736D" w14:textId="6DC35CF3" w:rsidR="00655642" w:rsidRDefault="00655642">
      <w:r>
        <w:t>In particular, I would like to join in the celebrations of 20 years of implementation of the Cartagena Protocol on Biosafety.</w:t>
      </w:r>
    </w:p>
    <w:p w14:paraId="4A3E3905" w14:textId="6896EAFC" w:rsidR="00655642" w:rsidRDefault="00655642">
      <w:r>
        <w:t xml:space="preserve">I was personally here in Nairobi on </w:t>
      </w:r>
      <w:r w:rsidR="00265A66">
        <w:t xml:space="preserve">15 </w:t>
      </w:r>
      <w:r>
        <w:t>May 200</w:t>
      </w:r>
      <w:r w:rsidR="00265A66">
        <w:t>0</w:t>
      </w:r>
      <w:r>
        <w:t xml:space="preserve"> when President Ar</w:t>
      </w:r>
      <w:r w:rsidR="00AA2EA6">
        <w:t>ap</w:t>
      </w:r>
      <w:r>
        <w:t xml:space="preserve"> Moi was the first signatory to this unique international instrument that contributes to sustainable development and straddles the world</w:t>
      </w:r>
      <w:r w:rsidR="00BF37F9">
        <w:t>s</w:t>
      </w:r>
      <w:r>
        <w:t xml:space="preserve"> of biodiversity</w:t>
      </w:r>
      <w:r w:rsidR="00BF37F9">
        <w:t>, biotechnology</w:t>
      </w:r>
      <w:r>
        <w:t xml:space="preserve"> and trade.</w:t>
      </w:r>
    </w:p>
    <w:p w14:paraId="02274063" w14:textId="45E643FB" w:rsidR="00BF37F9" w:rsidRDefault="00655642" w:rsidP="0061527C">
      <w:r>
        <w:t>During my tenure as the C</w:t>
      </w:r>
      <w:r w:rsidR="00AA2EA6">
        <w:t>hair</w:t>
      </w:r>
      <w:r>
        <w:t xml:space="preserve"> of SBSTTA, I was pleased to oversee the </w:t>
      </w:r>
      <w:r w:rsidR="00CD503F">
        <w:t xml:space="preserve">important discussions on </w:t>
      </w:r>
      <w:r w:rsidR="00CD503F">
        <w:rPr>
          <w:bCs/>
          <w:kern w:val="22"/>
        </w:rPr>
        <w:t>Risk assessment and risk management of living modified organisms</w:t>
      </w:r>
      <w:r w:rsidR="00CD503F">
        <w:t xml:space="preserve"> following their referral to SBSTTA by the COP</w:t>
      </w:r>
      <w:r w:rsidR="00CE71A7">
        <w:t>-</w:t>
      </w:r>
      <w:r w:rsidR="00CD503F">
        <w:t>MOP</w:t>
      </w:r>
      <w:r w:rsidR="00AA2EA6">
        <w:t>.</w:t>
      </w:r>
      <w:r w:rsidR="0061527C">
        <w:t xml:space="preserve"> SBSTTA was able to adapt and handle these complex issues alongside synthetic biology </w:t>
      </w:r>
      <w:proofErr w:type="gramStart"/>
      <w:r w:rsidR="0061527C">
        <w:t>in order to</w:t>
      </w:r>
      <w:proofErr w:type="gramEnd"/>
      <w:r w:rsidR="0061527C">
        <w:t xml:space="preserve"> respond to the request by the COP of ensuring a coordinated approach on these matters </w:t>
      </w:r>
      <w:r w:rsidR="00CE71A7">
        <w:t xml:space="preserve">and thereby </w:t>
      </w:r>
      <w:r w:rsidR="0061527C">
        <w:t>ensuring sound recommendations to COP and COP</w:t>
      </w:r>
      <w:r w:rsidR="00CE71A7">
        <w:t>-</w:t>
      </w:r>
      <w:r w:rsidR="0061527C">
        <w:t xml:space="preserve">MOP. </w:t>
      </w:r>
    </w:p>
    <w:p w14:paraId="42C8CDE3" w14:textId="6ECD49E3" w:rsidR="00655642" w:rsidRDefault="00655642">
      <w:r>
        <w:t>I am pleased to note that COP</w:t>
      </w:r>
      <w:r w:rsidR="00BF37F9">
        <w:t>-</w:t>
      </w:r>
      <w:r>
        <w:t>MOP</w:t>
      </w:r>
      <w:r w:rsidR="00BF37F9">
        <w:t>-</w:t>
      </w:r>
      <w:r>
        <w:t xml:space="preserve">10 </w:t>
      </w:r>
      <w:r w:rsidR="00BF37F9">
        <w:t xml:space="preserve">has </w:t>
      </w:r>
      <w:proofErr w:type="gramStart"/>
      <w:r>
        <w:t>showed</w:t>
      </w:r>
      <w:proofErr w:type="gramEnd"/>
      <w:r>
        <w:t xml:space="preserve"> further confidence in </w:t>
      </w:r>
      <w:r w:rsidR="00BF37F9">
        <w:t xml:space="preserve">the </w:t>
      </w:r>
      <w:r>
        <w:t xml:space="preserve">role of </w:t>
      </w:r>
      <w:r w:rsidR="00BF37F9">
        <w:t xml:space="preserve">SBSTTA </w:t>
      </w:r>
      <w:r>
        <w:t xml:space="preserve">on supporting </w:t>
      </w:r>
      <w:r w:rsidR="00BF37F9">
        <w:t xml:space="preserve">the </w:t>
      </w:r>
      <w:proofErr w:type="spellStart"/>
      <w:r>
        <w:t>programme</w:t>
      </w:r>
      <w:r w:rsidR="00BF37F9">
        <w:t>s</w:t>
      </w:r>
      <w:proofErr w:type="spellEnd"/>
      <w:r>
        <w:t xml:space="preserve"> of work</w:t>
      </w:r>
      <w:r w:rsidR="00BF37F9">
        <w:t xml:space="preserve"> under the Protocol</w:t>
      </w:r>
      <w:r>
        <w:t xml:space="preserve"> by referring a second topic to SBSTTA</w:t>
      </w:r>
      <w:r w:rsidR="00CE71A7">
        <w:t xml:space="preserve">- </w:t>
      </w:r>
      <w:r w:rsidR="0012102D">
        <w:t xml:space="preserve">Detection </w:t>
      </w:r>
      <w:r w:rsidR="00265A66">
        <w:t>and identification of living modified organisms</w:t>
      </w:r>
      <w:r>
        <w:t>.</w:t>
      </w:r>
    </w:p>
    <w:p w14:paraId="798B95B1" w14:textId="768CBDAF" w:rsidR="00655642" w:rsidRDefault="00655642">
      <w:r>
        <w:t>As a result, SBSTTA</w:t>
      </w:r>
      <w:r w:rsidR="00265A66">
        <w:t>-</w:t>
      </w:r>
      <w:r>
        <w:t>26 will consider two items</w:t>
      </w:r>
      <w:r w:rsidR="00BF37F9">
        <w:t xml:space="preserve"> related to biosafety</w:t>
      </w:r>
      <w:r>
        <w:t xml:space="preserve"> and make </w:t>
      </w:r>
      <w:r w:rsidR="00BF37F9">
        <w:t xml:space="preserve">important </w:t>
      </w:r>
      <w:r>
        <w:t>recommendations to COP</w:t>
      </w:r>
      <w:r w:rsidR="00BF37F9">
        <w:t>-</w:t>
      </w:r>
      <w:r>
        <w:t>MOP</w:t>
      </w:r>
      <w:r w:rsidR="00265A66">
        <w:t>-</w:t>
      </w:r>
      <w:r>
        <w:t>11.</w:t>
      </w:r>
    </w:p>
    <w:p w14:paraId="3E46C6E4" w14:textId="5498695F" w:rsidR="00655642" w:rsidRDefault="00655642">
      <w:r>
        <w:t>I am also happy to join in the celebration of the 13</w:t>
      </w:r>
      <w:r w:rsidRPr="00655642">
        <w:rPr>
          <w:vertAlign w:val="superscript"/>
        </w:rPr>
        <w:t>th</w:t>
      </w:r>
      <w:r>
        <w:t xml:space="preserve"> anniversary of the adoption of the Nagoya</w:t>
      </w:r>
      <w:r w:rsidR="00BF37F9">
        <w:t>-</w:t>
      </w:r>
      <w:r>
        <w:t xml:space="preserve">Kuala Lumpur Supplementary Protocol on </w:t>
      </w:r>
      <w:r w:rsidR="004422AB">
        <w:t>Liability</w:t>
      </w:r>
      <w:r>
        <w:t xml:space="preserve"> and Redress to the Cartagena Protocol on </w:t>
      </w:r>
      <w:r w:rsidR="00BF37F9">
        <w:t>Biosafety</w:t>
      </w:r>
      <w:r>
        <w:t>!</w:t>
      </w:r>
    </w:p>
    <w:p w14:paraId="0439905D" w14:textId="33A99F75" w:rsidR="00655642" w:rsidRDefault="00655642">
      <w:r>
        <w:t>It certainly is a remarkable achievement for the Cartagena Protocol on Biosafety!</w:t>
      </w:r>
    </w:p>
    <w:p w14:paraId="6351B1DD" w14:textId="7BA9104B" w:rsidR="00655642" w:rsidRDefault="004422AB">
      <w:r>
        <w:t>I wish us all a pleasant evening and good work this week!</w:t>
      </w:r>
    </w:p>
    <w:p w14:paraId="648206C8" w14:textId="77777777" w:rsidR="004422AB" w:rsidRDefault="004422AB"/>
    <w:sectPr w:rsidR="0044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F0FB" w14:textId="77777777" w:rsidR="00041E72" w:rsidRDefault="00041E72" w:rsidP="00354FB1">
      <w:pPr>
        <w:spacing w:after="0" w:line="240" w:lineRule="auto"/>
      </w:pPr>
      <w:r>
        <w:separator/>
      </w:r>
    </w:p>
  </w:endnote>
  <w:endnote w:type="continuationSeparator" w:id="0">
    <w:p w14:paraId="09B20372" w14:textId="77777777" w:rsidR="00041E72" w:rsidRDefault="00041E72" w:rsidP="0035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E8A8" w14:textId="77777777" w:rsidR="00041E72" w:rsidRDefault="00041E72" w:rsidP="00354FB1">
      <w:pPr>
        <w:spacing w:after="0" w:line="240" w:lineRule="auto"/>
      </w:pPr>
      <w:r>
        <w:separator/>
      </w:r>
    </w:p>
  </w:footnote>
  <w:footnote w:type="continuationSeparator" w:id="0">
    <w:p w14:paraId="4D469AF6" w14:textId="77777777" w:rsidR="00041E72" w:rsidRDefault="00041E72" w:rsidP="00354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42"/>
    <w:rsid w:val="00041E72"/>
    <w:rsid w:val="0012102D"/>
    <w:rsid w:val="00265A66"/>
    <w:rsid w:val="00354FB1"/>
    <w:rsid w:val="004422AB"/>
    <w:rsid w:val="0061527C"/>
    <w:rsid w:val="00655642"/>
    <w:rsid w:val="006C5767"/>
    <w:rsid w:val="00780D0D"/>
    <w:rsid w:val="00AA2EA6"/>
    <w:rsid w:val="00AB4A48"/>
    <w:rsid w:val="00BF37F9"/>
    <w:rsid w:val="00CD503F"/>
    <w:rsid w:val="00CE71A7"/>
    <w:rsid w:val="00D34B7E"/>
    <w:rsid w:val="00DA0285"/>
    <w:rsid w:val="00EC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7280B"/>
  <w15:chartTrackingRefBased/>
  <w15:docId w15:val="{A8CC4231-5F02-4125-933F-4D540A62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B1"/>
  </w:style>
  <w:style w:type="paragraph" w:styleId="Footer">
    <w:name w:val="footer"/>
    <w:basedOn w:val="Normal"/>
    <w:link w:val="FooterChar"/>
    <w:uiPriority w:val="99"/>
    <w:unhideWhenUsed/>
    <w:rsid w:val="0035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B1"/>
  </w:style>
  <w:style w:type="paragraph" w:styleId="Revision">
    <w:name w:val="Revision"/>
    <w:hidden/>
    <w:uiPriority w:val="99"/>
    <w:semiHidden/>
    <w:rsid w:val="00265A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E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BE4D1-B05A-4EA2-B3A4-4FC0EBED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Wadzanayi Mandivenyi</dc:creator>
  <cp:keywords/>
  <dc:description/>
  <cp:lastModifiedBy>Ulrika Nilsson</cp:lastModifiedBy>
  <cp:revision>2</cp:revision>
  <dcterms:created xsi:type="dcterms:W3CDTF">2023-11-07T20:22:00Z</dcterms:created>
  <dcterms:modified xsi:type="dcterms:W3CDTF">2023-11-07T20:22:00Z</dcterms:modified>
</cp:coreProperties>
</file>